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60FA9C7B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C44919">
        <w:rPr>
          <w:rFonts w:eastAsia="ＭＳ 明朝" w:cs="Arial" w:hint="eastAsia"/>
          <w:b/>
          <w:sz w:val="24"/>
          <w:szCs w:val="24"/>
          <w:lang w:eastAsia="ja-JP"/>
        </w:rPr>
        <w:t>2</w:t>
      </w:r>
      <w:r w:rsidR="003E2A83">
        <w:rPr>
          <w:rFonts w:eastAsia="ＭＳ 明朝" w:cs="Arial" w:hint="eastAsia"/>
          <w:b/>
          <w:sz w:val="24"/>
          <w:szCs w:val="24"/>
          <w:lang w:eastAsia="ja-JP"/>
        </w:rPr>
        <w:t>b</w:t>
      </w:r>
      <w:r w:rsidR="003E2A83">
        <w:rPr>
          <w:rFonts w:eastAsia="ＭＳ 明朝" w:cs="Arial"/>
          <w:b/>
          <w:sz w:val="24"/>
          <w:szCs w:val="24"/>
          <w:lang w:eastAsia="ja-JP"/>
        </w:rPr>
        <w:t>is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964A43" w:rsidRPr="00D4574B">
        <w:rPr>
          <w:rFonts w:cs="Arial"/>
          <w:b/>
          <w:i/>
          <w:sz w:val="24"/>
          <w:szCs w:val="24"/>
        </w:rPr>
        <w:t>4</w:t>
      </w:r>
      <w:r w:rsidR="00376C73">
        <w:rPr>
          <w:rFonts w:eastAsia="ＭＳ 明朝" w:cs="Arial" w:hint="eastAsia"/>
          <w:b/>
          <w:i/>
          <w:sz w:val="24"/>
          <w:szCs w:val="24"/>
          <w:lang w:eastAsia="ja-JP"/>
        </w:rPr>
        <w:t>1</w:t>
      </w:r>
      <w:r w:rsidR="00376C73">
        <w:rPr>
          <w:rFonts w:eastAsia="ＭＳ 明朝" w:cs="Arial"/>
          <w:b/>
          <w:i/>
          <w:sz w:val="24"/>
          <w:szCs w:val="24"/>
          <w:lang w:eastAsia="ja-JP"/>
        </w:rPr>
        <w:t>5441</w:t>
      </w:r>
    </w:p>
    <w:p w14:paraId="036A19EE" w14:textId="20C792B3" w:rsidR="00BA09DE" w:rsidRDefault="00AC477B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AC477B">
        <w:rPr>
          <w:b/>
          <w:sz w:val="24"/>
          <w:szCs w:val="24"/>
          <w:lang w:eastAsia="zh-CN"/>
        </w:rPr>
        <w:t>Hefei, Anhui, China, 14th – 18th October</w:t>
      </w:r>
      <w:r w:rsidR="004710D5">
        <w:rPr>
          <w:b/>
          <w:sz w:val="24"/>
          <w:szCs w:val="24"/>
          <w:lang w:eastAsia="zh-CN"/>
        </w:rPr>
        <w:t>,</w:t>
      </w:r>
      <w:r w:rsidRPr="00AC477B">
        <w:rPr>
          <w:b/>
          <w:sz w:val="24"/>
          <w:szCs w:val="24"/>
          <w:lang w:eastAsia="zh-CN"/>
        </w:rPr>
        <w:t xml:space="preserve"> </w:t>
      </w:r>
      <w:r w:rsidR="00BA09DE" w:rsidRPr="00697EEA">
        <w:rPr>
          <w:b/>
          <w:sz w:val="24"/>
          <w:szCs w:val="24"/>
          <w:lang w:eastAsia="zh-CN"/>
        </w:rPr>
        <w:t>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Pr="004710D5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5EB34D10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</w:t>
      </w:r>
      <w:r w:rsidR="005C1AE8">
        <w:rPr>
          <w:rFonts w:cs="Arial"/>
          <w:sz w:val="22"/>
        </w:rPr>
        <w:t>RF requirement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1D94F886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6A7DA1">
        <w:rPr>
          <w:rFonts w:ascii="Arial" w:eastAsia="ＭＳ 明朝" w:hAnsi="Arial" w:cs="Arial" w:hint="eastAsia"/>
          <w:sz w:val="22"/>
          <w:lang w:eastAsia="ja-JP"/>
        </w:rPr>
        <w:t>6</w:t>
      </w:r>
      <w:r w:rsidR="004B38BD">
        <w:rPr>
          <w:rFonts w:ascii="Arial" w:eastAsia="ＭＳ 明朝" w:hAnsi="Arial" w:cs="Arial"/>
          <w:sz w:val="22"/>
          <w:lang w:eastAsia="ja-JP"/>
        </w:rPr>
        <w:t>.5.2.</w:t>
      </w:r>
      <w:r w:rsidR="005C1AE8">
        <w:rPr>
          <w:rFonts w:ascii="Arial" w:eastAsia="ＭＳ 明朝" w:hAnsi="Arial" w:cs="Arial"/>
          <w:sz w:val="22"/>
          <w:lang w:eastAsia="ja-JP"/>
        </w:rPr>
        <w:t>1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48B1F8E3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36148">
        <w:rPr>
          <w:rFonts w:ascii="Times New Roman" w:hAnsi="Times New Roman" w:cs="Times New Roman"/>
          <w:lang w:val="en-GB"/>
        </w:rPr>
        <w:t>5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FF4DD6">
        <w:rPr>
          <w:rFonts w:ascii="Times New Roman" w:hAnsi="Times New Roman" w:cs="Times New Roman"/>
          <w:lang w:val="en-GB"/>
        </w:rPr>
        <w:t>the revised WID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614BF9">
        <w:rPr>
          <w:rFonts w:ascii="Times New Roman" w:hAnsi="Times New Roman" w:cs="Times New Roman"/>
          <w:lang w:val="en-GB"/>
        </w:rPr>
        <w:t>2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56D739E9" w14:textId="7B6B45AD" w:rsidR="00FC1014" w:rsidRDefault="00E63D35" w:rsidP="00E5051C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</w:t>
      </w:r>
      <w:r w:rsidR="00D420D9">
        <w:rPr>
          <w:rFonts w:ascii="Times New Roman" w:hAnsi="Times New Roman" w:cs="Times New Roman"/>
        </w:rPr>
        <w:t xml:space="preserve">ding UE </w:t>
      </w:r>
      <w:r w:rsidR="006A41E5">
        <w:rPr>
          <w:rFonts w:ascii="Times New Roman" w:hAnsi="Times New Roman" w:cs="Times New Roman"/>
        </w:rPr>
        <w:t>RF requirements</w:t>
      </w:r>
      <w:r w:rsidR="00D420D9">
        <w:rPr>
          <w:rFonts w:ascii="Times New Roman" w:hAnsi="Times New Roman" w:cs="Times New Roman"/>
        </w:rPr>
        <w:t xml:space="preserve">, RAN4 conclude the </w:t>
      </w:r>
      <w:proofErr w:type="gramStart"/>
      <w:r w:rsidR="00D420D9">
        <w:rPr>
          <w:rFonts w:ascii="Times New Roman" w:hAnsi="Times New Roman" w:cs="Times New Roman"/>
        </w:rPr>
        <w:t>WF</w:t>
      </w:r>
      <w:r w:rsidR="002A6E67">
        <w:rPr>
          <w:rFonts w:ascii="Times New Roman" w:hAnsi="Times New Roman" w:cs="Times New Roman"/>
        </w:rPr>
        <w:t>[</w:t>
      </w:r>
      <w:proofErr w:type="gramEnd"/>
      <w:r w:rsidR="00996211">
        <w:rPr>
          <w:rFonts w:ascii="Times New Roman" w:hAnsi="Times New Roman" w:cs="Times New Roman"/>
        </w:rPr>
        <w:t>2</w:t>
      </w:r>
      <w:r w:rsidR="002A6E67">
        <w:rPr>
          <w:rFonts w:ascii="Times New Roman" w:hAnsi="Times New Roman" w:cs="Times New Roman"/>
        </w:rPr>
        <w:t>]</w:t>
      </w:r>
      <w:r w:rsidR="00CD569A">
        <w:rPr>
          <w:rFonts w:ascii="Times New Roman" w:hAnsi="Times New Roman" w:cs="Times New Roman"/>
        </w:rPr>
        <w:t xml:space="preserve"> for </w:t>
      </w:r>
      <w:r w:rsidR="00B87860">
        <w:rPr>
          <w:rFonts w:ascii="Times New Roman" w:hAnsi="Times New Roman" w:cs="Times New Roman"/>
        </w:rPr>
        <w:t xml:space="preserve">Rel-19 </w:t>
      </w:r>
      <w:r w:rsidR="00CD569A">
        <w:rPr>
          <w:rFonts w:ascii="Times New Roman" w:hAnsi="Times New Roman" w:cs="Times New Roman"/>
        </w:rPr>
        <w:t>Type 4 UE</w:t>
      </w:r>
      <w:r w:rsidR="00D420D9">
        <w:rPr>
          <w:rFonts w:ascii="Times New Roman" w:hAnsi="Times New Roman" w:cs="Times New Roman"/>
        </w:rPr>
        <w:t xml:space="preserve"> i</w:t>
      </w:r>
      <w:r w:rsidR="002A6E67">
        <w:rPr>
          <w:rFonts w:ascii="Times New Roman" w:hAnsi="Times New Roman" w:cs="Times New Roman"/>
        </w:rPr>
        <w:t>n the last meeting</w:t>
      </w:r>
      <w:r w:rsidR="00B32CC6">
        <w:rPr>
          <w:rFonts w:ascii="Times New Roman" w:hAnsi="Times New Roman" w:cs="Times New Roman"/>
        </w:rPr>
        <w:t xml:space="preserve"> as follows</w:t>
      </w:r>
      <w:r w:rsidR="000C0626">
        <w:rPr>
          <w:rFonts w:ascii="Times New Roman" w:hAnsi="Times New Roman" w:cs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6EE" w:rsidRPr="0075177A" w14:paraId="3B9F932F" w14:textId="77777777" w:rsidTr="00E906EE">
        <w:tc>
          <w:tcPr>
            <w:tcW w:w="8296" w:type="dxa"/>
          </w:tcPr>
          <w:p w14:paraId="05E1D2FE" w14:textId="77777777" w:rsidR="0075177A" w:rsidRPr="0075177A" w:rsidRDefault="0075177A" w:rsidP="0075177A">
            <w:pPr>
              <w:rPr>
                <w:rFonts w:ascii="Times New Roman" w:eastAsia="游明朝" w:hAnsi="Times New Roman" w:cs="Times New Roman"/>
                <w:sz w:val="18"/>
                <w:szCs w:val="20"/>
                <w:lang w:eastAsia="ja-JP"/>
              </w:rPr>
            </w:pPr>
            <w:bookmarkStart w:id="4" w:name="_Hlk172280298"/>
            <w:r w:rsidRPr="0075177A">
              <w:rPr>
                <w:rFonts w:ascii="Times New Roman" w:eastAsia="游明朝" w:hAnsi="Times New Roman" w:cs="Times New Roman"/>
                <w:sz w:val="18"/>
                <w:szCs w:val="20"/>
                <w:lang w:eastAsia="ja-JP"/>
              </w:rPr>
              <w:t>&lt; Issue 2-2-1:  How to capture the power imbalance and REFSENS requirements &gt;</w:t>
            </w:r>
          </w:p>
          <w:p w14:paraId="436809A1" w14:textId="77777777" w:rsidR="0075177A" w:rsidRPr="0075177A" w:rsidRDefault="0075177A" w:rsidP="0075177A">
            <w:pPr>
              <w:rPr>
                <w:rFonts w:ascii="Times New Roman" w:hAnsi="Times New Roman" w:cs="Times New Roman"/>
                <w:b/>
                <w:sz w:val="18"/>
                <w:szCs w:val="20"/>
                <w:lang w:val="sv-SE"/>
              </w:rPr>
            </w:pPr>
            <w:r w:rsidRPr="0075177A">
              <w:rPr>
                <w:rFonts w:ascii="Times New Roman" w:hAnsi="Times New Roman" w:cs="Times New Roman"/>
                <w:b/>
                <w:sz w:val="18"/>
                <w:szCs w:val="20"/>
                <w:lang w:val="sv-SE"/>
              </w:rPr>
              <w:t>Way forward:</w:t>
            </w:r>
          </w:p>
          <w:p w14:paraId="557D1BC7" w14:textId="15AD414B" w:rsidR="00774327" w:rsidRPr="0075177A" w:rsidRDefault="0075177A" w:rsidP="0075177A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75177A">
              <w:rPr>
                <w:rFonts w:ascii="Times New Roman" w:hAnsi="Times New Roman" w:cs="Times New Roman"/>
                <w:sz w:val="18"/>
                <w:szCs w:val="20"/>
                <w:lang w:val="sv-SE"/>
              </w:rPr>
              <w:t>No rush to make decision on CR. Discuss it as big CR.</w:t>
            </w:r>
          </w:p>
        </w:tc>
      </w:tr>
      <w:bookmarkEnd w:id="4"/>
    </w:tbl>
    <w:p w14:paraId="356D70EB" w14:textId="77777777" w:rsidR="00AC4B39" w:rsidRDefault="00AC4B39" w:rsidP="00220BBB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14B6B110" w14:textId="67F71C58" w:rsidR="00336CD4" w:rsidRDefault="008A7C3C" w:rsidP="00817128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other hand, </w:t>
      </w:r>
      <w:r w:rsidR="009F548F">
        <w:rPr>
          <w:rFonts w:ascii="Times New Roman" w:hAnsi="Times New Roman" w:cs="Times New Roman"/>
        </w:rPr>
        <w:t>RAN4</w:t>
      </w:r>
      <w:r w:rsidR="00336CD4">
        <w:rPr>
          <w:rFonts w:ascii="Times New Roman" w:hAnsi="Times New Roman" w:cs="Times New Roman"/>
        </w:rPr>
        <w:t xml:space="preserve"> </w:t>
      </w:r>
      <w:r w:rsidR="00277926">
        <w:rPr>
          <w:rFonts w:ascii="Times New Roman" w:hAnsi="Times New Roman" w:cs="Times New Roman"/>
        </w:rPr>
        <w:t xml:space="preserve">conclude the </w:t>
      </w:r>
      <w:r w:rsidR="00F26131">
        <w:rPr>
          <w:rFonts w:ascii="Times New Roman" w:hAnsi="Times New Roman" w:cs="Times New Roman"/>
        </w:rPr>
        <w:t xml:space="preserve">other </w:t>
      </w:r>
      <w:proofErr w:type="gramStart"/>
      <w:r w:rsidR="00F26131">
        <w:rPr>
          <w:rFonts w:ascii="Times New Roman" w:hAnsi="Times New Roman" w:cs="Times New Roman"/>
        </w:rPr>
        <w:t>WF[</w:t>
      </w:r>
      <w:proofErr w:type="gramEnd"/>
      <w:r w:rsidR="00F26131">
        <w:rPr>
          <w:rFonts w:ascii="Times New Roman" w:hAnsi="Times New Roman" w:cs="Times New Roman"/>
        </w:rPr>
        <w:t>3]</w:t>
      </w:r>
      <w:r w:rsidR="00CD569A">
        <w:rPr>
          <w:rFonts w:ascii="Times New Roman" w:hAnsi="Times New Roman" w:cs="Times New Roman"/>
        </w:rPr>
        <w:t xml:space="preserve"> for </w:t>
      </w:r>
      <w:r w:rsidR="00B87860">
        <w:rPr>
          <w:rFonts w:ascii="Times New Roman" w:hAnsi="Times New Roman" w:cs="Times New Roman"/>
        </w:rPr>
        <w:t xml:space="preserve">Rel-18 </w:t>
      </w:r>
      <w:r w:rsidR="00CD569A">
        <w:rPr>
          <w:rFonts w:ascii="Times New Roman" w:hAnsi="Times New Roman" w:cs="Times New Roman"/>
        </w:rPr>
        <w:t>Type 2 UE</w:t>
      </w:r>
      <w:r w:rsidR="00F26131">
        <w:rPr>
          <w:rFonts w:ascii="Times New Roman" w:hAnsi="Times New Roman" w:cs="Times New Roman"/>
        </w:rPr>
        <w:t xml:space="preserve"> in the last meeting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26131" w14:paraId="27B68546" w14:textId="77777777" w:rsidTr="00F26131">
        <w:tc>
          <w:tcPr>
            <w:tcW w:w="8296" w:type="dxa"/>
          </w:tcPr>
          <w:p w14:paraId="7C24B812" w14:textId="4A2AF4AA" w:rsidR="00F26131" w:rsidRPr="007F52A9" w:rsidRDefault="00C57922" w:rsidP="00817128">
            <w:pPr>
              <w:spacing w:afterLines="50" w:after="156"/>
              <w:rPr>
                <w:rFonts w:ascii="Times New Roman" w:hAnsi="Times New Roman" w:cs="Times New Roman"/>
              </w:rPr>
            </w:pPr>
            <w:r w:rsidRPr="00C57922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7AB751E1" wp14:editId="7A1C5D91">
                  <wp:extent cx="5272405" cy="3319780"/>
                  <wp:effectExtent l="0" t="0" r="4445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2405" cy="331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32D" w14:paraId="7BE3F824" w14:textId="77777777" w:rsidTr="0001032D">
        <w:tc>
          <w:tcPr>
            <w:tcW w:w="8296" w:type="dxa"/>
          </w:tcPr>
          <w:p w14:paraId="30C475B2" w14:textId="614635FB" w:rsidR="0001032D" w:rsidRDefault="0090014D" w:rsidP="00817128">
            <w:pPr>
              <w:spacing w:afterLines="50" w:after="156"/>
              <w:rPr>
                <w:rFonts w:ascii="Times New Roman" w:hAnsi="Times New Roman" w:cs="Times New Roman"/>
              </w:rPr>
            </w:pPr>
            <w:r w:rsidRPr="0090014D">
              <w:rPr>
                <w:rFonts w:ascii="Times New Roman" w:hAnsi="Times New Roman" w:cs="Times New Roman" w:hint="eastAsia"/>
                <w:noProof/>
              </w:rPr>
              <w:drawing>
                <wp:inline distT="0" distB="0" distL="0" distR="0" wp14:anchorId="6BD19EAC" wp14:editId="5B337CC3">
                  <wp:extent cx="5272405" cy="3729355"/>
                  <wp:effectExtent l="0" t="0" r="4445" b="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2405" cy="372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A96A47" w14:textId="77777777" w:rsidR="0001032D" w:rsidRDefault="0001032D" w:rsidP="00817128">
      <w:pPr>
        <w:spacing w:afterLines="50" w:after="156"/>
        <w:rPr>
          <w:rFonts w:ascii="Times New Roman" w:hAnsi="Times New Roman" w:cs="Times New Roman"/>
        </w:rPr>
      </w:pPr>
    </w:p>
    <w:p w14:paraId="0513F030" w14:textId="0CB3BC1F" w:rsidR="00BB0A6A" w:rsidRPr="00F06BAA" w:rsidRDefault="00211D97" w:rsidP="00817128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Firstly, RAN4 need to conclude the discussion on </w:t>
      </w:r>
      <w:proofErr w:type="gramStart"/>
      <w:r>
        <w:rPr>
          <w:rFonts w:ascii="Times New Roman" w:hAnsi="Times New Roman" w:cs="Times New Roman"/>
        </w:rPr>
        <w:t>WF[</w:t>
      </w:r>
      <w:proofErr w:type="gramEnd"/>
      <w:r>
        <w:rPr>
          <w:rFonts w:ascii="Times New Roman" w:hAnsi="Times New Roman" w:cs="Times New Roman"/>
        </w:rPr>
        <w:t>3]</w:t>
      </w:r>
      <w:r w:rsidR="00B87860">
        <w:rPr>
          <w:rFonts w:ascii="Times New Roman" w:hAnsi="Times New Roman" w:cs="Times New Roman"/>
        </w:rPr>
        <w:t xml:space="preserve"> for Rel-18</w:t>
      </w:r>
      <w:r>
        <w:rPr>
          <w:rFonts w:ascii="Times New Roman" w:hAnsi="Times New Roman" w:cs="Times New Roman"/>
        </w:rPr>
        <w:t xml:space="preserve">. And then, </w:t>
      </w:r>
      <w:r w:rsidR="00160CED">
        <w:rPr>
          <w:rFonts w:ascii="Times New Roman" w:hAnsi="Times New Roman" w:cs="Times New Roman"/>
        </w:rPr>
        <w:t xml:space="preserve">RAN4 can discuss </w:t>
      </w:r>
      <w:r w:rsidR="00CD569A">
        <w:rPr>
          <w:rFonts w:ascii="Times New Roman" w:hAnsi="Times New Roman" w:cs="Times New Roman"/>
        </w:rPr>
        <w:t>UE RF</w:t>
      </w:r>
      <w:r w:rsidR="00B87860">
        <w:rPr>
          <w:rFonts w:ascii="Times New Roman" w:hAnsi="Times New Roman" w:cs="Times New Roman"/>
        </w:rPr>
        <w:t xml:space="preserve"> </w:t>
      </w:r>
      <w:r w:rsidR="00711AAF">
        <w:rPr>
          <w:rFonts w:ascii="Times New Roman" w:hAnsi="Times New Roman" w:cs="Times New Roman"/>
        </w:rPr>
        <w:t>requirement for Rel-19.</w:t>
      </w:r>
    </w:p>
    <w:p w14:paraId="581310F1" w14:textId="124B75B0" w:rsidR="0060582C" w:rsidRDefault="00817128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bookmarkStart w:id="5" w:name="_Hlk172215789"/>
      <w:r>
        <w:rPr>
          <w:rFonts w:ascii="Times New Roman" w:hAnsi="Times New Roman" w:cs="Times New Roman"/>
          <w:b/>
          <w:bCs/>
          <w:i/>
          <w:iCs/>
        </w:rPr>
        <w:t>Proposal 1:</w:t>
      </w:r>
      <w:r w:rsid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C</w:t>
      </w:r>
      <w:r w:rsidR="00711AAF" w:rsidRP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onclude the discussion on</w:t>
      </w:r>
      <w:r w:rsid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781068"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WF</w:t>
      </w:r>
      <w:r w:rsid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766939" w:rsidRPr="0076693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R4-2414454</w:t>
      </w:r>
      <w:r w:rsidR="00781068"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on Rel-18 clarifications of RF requirements for different UE types</w:t>
      </w:r>
      <w:r w:rsid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  <w:bookmarkEnd w:id="5"/>
    </w:p>
    <w:p w14:paraId="3C46A688" w14:textId="4E429041" w:rsidR="00766939" w:rsidRPr="00766939" w:rsidRDefault="00766939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E2313" w:rsidRPr="007E2313">
        <w:rPr>
          <w:rFonts w:ascii="Times New Roman" w:hAnsi="Times New Roman" w:cs="Times New Roman"/>
          <w:b/>
          <w:bCs/>
          <w:i/>
          <w:iCs/>
        </w:rPr>
        <w:t xml:space="preserve">No rush to make decision on 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="007E2313" w:rsidRPr="007E2313">
        <w:rPr>
          <w:rFonts w:ascii="Times New Roman" w:hAnsi="Times New Roman" w:cs="Times New Roman"/>
          <w:b/>
          <w:bCs/>
          <w:i/>
          <w:iCs/>
        </w:rPr>
        <w:t xml:space="preserve">CR. Discuss it as </w:t>
      </w:r>
      <w:r w:rsidR="00D208F0"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="007E2313" w:rsidRPr="007E2313">
        <w:rPr>
          <w:rFonts w:ascii="Times New Roman" w:hAnsi="Times New Roman" w:cs="Times New Roman"/>
          <w:b/>
          <w:bCs/>
          <w:i/>
          <w:iCs/>
        </w:rPr>
        <w:t>big CR.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23AA8F8E" w14:textId="77777777" w:rsidR="00D208F0" w:rsidRDefault="00D208F0" w:rsidP="00D208F0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C</w:t>
      </w:r>
      <w:r w:rsidRP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onclude the discussion on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WF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Pr="0076693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R4-2414454</w:t>
      </w:r>
      <w:r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on Rel-18 clarifications of RF requirements for different UE types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6151F70D" w14:textId="77777777" w:rsidR="00D208F0" w:rsidRPr="00766939" w:rsidRDefault="00D208F0" w:rsidP="00D208F0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</w:t>
      </w:r>
      <w:r w:rsidRPr="007E2313">
        <w:rPr>
          <w:rFonts w:ascii="Times New Roman" w:hAnsi="Times New Roman" w:cs="Times New Roman"/>
          <w:b/>
          <w:bCs/>
          <w:i/>
          <w:iCs/>
        </w:rPr>
        <w:t xml:space="preserve">No rush to make decision on </w:t>
      </w:r>
      <w:r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Pr="007E2313">
        <w:rPr>
          <w:rFonts w:ascii="Times New Roman" w:hAnsi="Times New Roman" w:cs="Times New Roman"/>
          <w:b/>
          <w:bCs/>
          <w:i/>
          <w:iCs/>
        </w:rPr>
        <w:t xml:space="preserve">CR. Discuss it as </w:t>
      </w:r>
      <w:r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Pr="007E2313">
        <w:rPr>
          <w:rFonts w:ascii="Times New Roman" w:hAnsi="Times New Roman" w:cs="Times New Roman"/>
          <w:b/>
          <w:bCs/>
          <w:i/>
          <w:iCs/>
        </w:rPr>
        <w:t>big CR.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49CE1838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C780F" w:rsidRPr="009C780F">
        <w:t>Revised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9C780F">
        <w:t>KDDI</w:t>
      </w:r>
      <w:r w:rsidR="00E770FE">
        <w:t>, RAN</w:t>
      </w:r>
      <w:r w:rsidR="00282E78">
        <w:t>#</w:t>
      </w:r>
      <w:r w:rsidR="00966841">
        <w:t>10</w:t>
      </w:r>
      <w:r w:rsidR="009C780F">
        <w:t>5</w:t>
      </w:r>
    </w:p>
    <w:p w14:paraId="15E37931" w14:textId="4B8BFE8B" w:rsidR="00996211" w:rsidRPr="00996211" w:rsidRDefault="00996211" w:rsidP="00663556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>
        <w:t>41</w:t>
      </w:r>
      <w:r w:rsidR="00DA3C42">
        <w:t>4453</w:t>
      </w:r>
      <w:r w:rsidR="009E29FB">
        <w:t xml:space="preserve"> </w:t>
      </w:r>
      <w:r w:rsidR="009E29FB" w:rsidRPr="009E29FB">
        <w:t>WF on Rel-19 non-collocated scenario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</w:t>
      </w:r>
      <w:r w:rsidR="00DA3C42">
        <w:t>2</w:t>
      </w:r>
    </w:p>
    <w:p w14:paraId="457EB321" w14:textId="59BE3681" w:rsidR="00FA5B00" w:rsidRPr="00D208F0" w:rsidRDefault="00FA5B00" w:rsidP="00FA5B00">
      <w:r>
        <w:rPr>
          <w:rFonts w:hint="eastAsia"/>
        </w:rPr>
        <w:t>[</w:t>
      </w:r>
      <w:r w:rsidR="00996211">
        <w:t>3</w:t>
      </w:r>
      <w:r>
        <w:t xml:space="preserve">] </w:t>
      </w:r>
      <w:r w:rsidR="00D208F0" w:rsidRPr="00FC0EB5">
        <w:t>R</w:t>
      </w:r>
      <w:r w:rsidR="00D208F0">
        <w:t>4</w:t>
      </w:r>
      <w:r w:rsidR="00D208F0" w:rsidRPr="00FC0EB5">
        <w:t>-2</w:t>
      </w:r>
      <w:r w:rsidR="00D208F0">
        <w:t>414454</w:t>
      </w:r>
      <w:r>
        <w:t xml:space="preserve"> </w:t>
      </w:r>
      <w:r w:rsidR="00B5012D" w:rsidRPr="00B5012D">
        <w:t>WF on Rel-18 clarifications of RF requirements for different UE types</w:t>
      </w:r>
      <w:r w:rsidR="00AC1FD6" w:rsidRPr="00AC1FD6">
        <w:t xml:space="preserve">, </w:t>
      </w:r>
      <w:r w:rsidR="00D208F0">
        <w:t>Huawei</w:t>
      </w:r>
      <w:r>
        <w:t xml:space="preserve">, </w:t>
      </w:r>
      <w:r w:rsidR="00D208F0">
        <w:t>RAN4#112</w:t>
      </w:r>
    </w:p>
    <w:sectPr w:rsidR="00FA5B00" w:rsidRPr="00D208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06840" w14:textId="77777777" w:rsidR="00B64938" w:rsidRDefault="00B64938" w:rsidP="00663556">
      <w:r>
        <w:separator/>
      </w:r>
    </w:p>
  </w:endnote>
  <w:endnote w:type="continuationSeparator" w:id="0">
    <w:p w14:paraId="179FD5CE" w14:textId="77777777" w:rsidR="00B64938" w:rsidRDefault="00B64938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3BE8" w14:textId="77777777" w:rsidR="00B64938" w:rsidRDefault="00B64938" w:rsidP="00663556">
      <w:r>
        <w:separator/>
      </w:r>
    </w:p>
  </w:footnote>
  <w:footnote w:type="continuationSeparator" w:id="0">
    <w:p w14:paraId="73A44DFE" w14:textId="77777777" w:rsidR="00B64938" w:rsidRDefault="00B64938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2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6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2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6"/>
  </w:num>
  <w:num w:numId="4">
    <w:abstractNumId w:val="18"/>
  </w:num>
  <w:num w:numId="5">
    <w:abstractNumId w:val="2"/>
  </w:num>
  <w:num w:numId="6">
    <w:abstractNumId w:val="33"/>
  </w:num>
  <w:num w:numId="7">
    <w:abstractNumId w:val="4"/>
  </w:num>
  <w:num w:numId="8">
    <w:abstractNumId w:val="21"/>
  </w:num>
  <w:num w:numId="9">
    <w:abstractNumId w:val="22"/>
  </w:num>
  <w:num w:numId="10">
    <w:abstractNumId w:val="14"/>
  </w:num>
  <w:num w:numId="11">
    <w:abstractNumId w:val="1"/>
  </w:num>
  <w:num w:numId="12">
    <w:abstractNumId w:val="12"/>
  </w:num>
  <w:num w:numId="13">
    <w:abstractNumId w:val="6"/>
  </w:num>
  <w:num w:numId="14">
    <w:abstractNumId w:val="3"/>
  </w:num>
  <w:num w:numId="15">
    <w:abstractNumId w:val="0"/>
  </w:num>
  <w:num w:numId="16">
    <w:abstractNumId w:val="23"/>
  </w:num>
  <w:num w:numId="17">
    <w:abstractNumId w:val="10"/>
  </w:num>
  <w:num w:numId="18">
    <w:abstractNumId w:val="20"/>
  </w:num>
  <w:num w:numId="19">
    <w:abstractNumId w:val="34"/>
  </w:num>
  <w:num w:numId="20">
    <w:abstractNumId w:val="31"/>
  </w:num>
  <w:num w:numId="21">
    <w:abstractNumId w:val="11"/>
  </w:num>
  <w:num w:numId="22">
    <w:abstractNumId w:val="17"/>
  </w:num>
  <w:num w:numId="23">
    <w:abstractNumId w:val="9"/>
  </w:num>
  <w:num w:numId="24">
    <w:abstractNumId w:val="7"/>
  </w:num>
  <w:num w:numId="25">
    <w:abstractNumId w:val="27"/>
  </w:num>
  <w:num w:numId="26">
    <w:abstractNumId w:val="15"/>
  </w:num>
  <w:num w:numId="27">
    <w:abstractNumId w:val="13"/>
  </w:num>
  <w:num w:numId="28">
    <w:abstractNumId w:val="30"/>
  </w:num>
  <w:num w:numId="29">
    <w:abstractNumId w:val="29"/>
  </w:num>
  <w:num w:numId="30">
    <w:abstractNumId w:val="8"/>
  </w:num>
  <w:num w:numId="31">
    <w:abstractNumId w:val="25"/>
  </w:num>
  <w:num w:numId="32">
    <w:abstractNumId w:val="24"/>
  </w:num>
  <w:num w:numId="33">
    <w:abstractNumId w:val="28"/>
  </w:num>
  <w:num w:numId="34">
    <w:abstractNumId w:val="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032D"/>
    <w:rsid w:val="0001342D"/>
    <w:rsid w:val="00017D4C"/>
    <w:rsid w:val="00020BA2"/>
    <w:rsid w:val="00021344"/>
    <w:rsid w:val="00021AB2"/>
    <w:rsid w:val="000252C3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C75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B6470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60CED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5132"/>
    <w:rsid w:val="001B3424"/>
    <w:rsid w:val="001C332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20075E"/>
    <w:rsid w:val="00203928"/>
    <w:rsid w:val="002041DB"/>
    <w:rsid w:val="0020459E"/>
    <w:rsid w:val="00206F18"/>
    <w:rsid w:val="00211D97"/>
    <w:rsid w:val="00215C26"/>
    <w:rsid w:val="00217E8D"/>
    <w:rsid w:val="00220BBB"/>
    <w:rsid w:val="0022189A"/>
    <w:rsid w:val="002330FD"/>
    <w:rsid w:val="0023451F"/>
    <w:rsid w:val="00235725"/>
    <w:rsid w:val="00241388"/>
    <w:rsid w:val="002419E1"/>
    <w:rsid w:val="00241B34"/>
    <w:rsid w:val="00250C60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926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F0C72"/>
    <w:rsid w:val="002F681F"/>
    <w:rsid w:val="003032FF"/>
    <w:rsid w:val="003038A4"/>
    <w:rsid w:val="003047C2"/>
    <w:rsid w:val="0031386C"/>
    <w:rsid w:val="00320E44"/>
    <w:rsid w:val="00323AD3"/>
    <w:rsid w:val="00330927"/>
    <w:rsid w:val="00334C15"/>
    <w:rsid w:val="00335B3B"/>
    <w:rsid w:val="00336CD4"/>
    <w:rsid w:val="003435FA"/>
    <w:rsid w:val="00347F49"/>
    <w:rsid w:val="003552D0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76C73"/>
    <w:rsid w:val="00377194"/>
    <w:rsid w:val="00380816"/>
    <w:rsid w:val="003907B0"/>
    <w:rsid w:val="00392B7A"/>
    <w:rsid w:val="00392FEA"/>
    <w:rsid w:val="003959B2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4766"/>
    <w:rsid w:val="003F245C"/>
    <w:rsid w:val="003F269A"/>
    <w:rsid w:val="003F43D1"/>
    <w:rsid w:val="003F483F"/>
    <w:rsid w:val="003F661C"/>
    <w:rsid w:val="00400987"/>
    <w:rsid w:val="00404261"/>
    <w:rsid w:val="004049FA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2E17"/>
    <w:rsid w:val="0049339F"/>
    <w:rsid w:val="00494A34"/>
    <w:rsid w:val="00495583"/>
    <w:rsid w:val="00495E88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0E76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DF0"/>
    <w:rsid w:val="00562467"/>
    <w:rsid w:val="005644DA"/>
    <w:rsid w:val="00565257"/>
    <w:rsid w:val="0056638D"/>
    <w:rsid w:val="00567DEC"/>
    <w:rsid w:val="00570DE8"/>
    <w:rsid w:val="00571697"/>
    <w:rsid w:val="005720FA"/>
    <w:rsid w:val="005835C9"/>
    <w:rsid w:val="005841C6"/>
    <w:rsid w:val="00585BCD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1AE8"/>
    <w:rsid w:val="005C2316"/>
    <w:rsid w:val="005C6C31"/>
    <w:rsid w:val="005D2346"/>
    <w:rsid w:val="005D3669"/>
    <w:rsid w:val="005D59C9"/>
    <w:rsid w:val="005E259F"/>
    <w:rsid w:val="005E4967"/>
    <w:rsid w:val="005E637F"/>
    <w:rsid w:val="005F50E3"/>
    <w:rsid w:val="005F5F89"/>
    <w:rsid w:val="005F6044"/>
    <w:rsid w:val="0060050D"/>
    <w:rsid w:val="006038E6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477A4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D1E"/>
    <w:rsid w:val="006871B7"/>
    <w:rsid w:val="006875FB"/>
    <w:rsid w:val="006904B0"/>
    <w:rsid w:val="00692532"/>
    <w:rsid w:val="006A0C3F"/>
    <w:rsid w:val="006A20A0"/>
    <w:rsid w:val="006A32DF"/>
    <w:rsid w:val="006A41E5"/>
    <w:rsid w:val="006A7137"/>
    <w:rsid w:val="006A76E3"/>
    <w:rsid w:val="006A7DA1"/>
    <w:rsid w:val="006B1743"/>
    <w:rsid w:val="006B6984"/>
    <w:rsid w:val="006B727E"/>
    <w:rsid w:val="006C12A6"/>
    <w:rsid w:val="006C3586"/>
    <w:rsid w:val="006C414E"/>
    <w:rsid w:val="006D1A63"/>
    <w:rsid w:val="006D4A01"/>
    <w:rsid w:val="006D5DAE"/>
    <w:rsid w:val="006E67EA"/>
    <w:rsid w:val="006E74EC"/>
    <w:rsid w:val="006E774B"/>
    <w:rsid w:val="006F67A0"/>
    <w:rsid w:val="006F683F"/>
    <w:rsid w:val="00703BAD"/>
    <w:rsid w:val="007040C3"/>
    <w:rsid w:val="00711AAF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F4A"/>
    <w:rsid w:val="0076021A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1A3F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2751"/>
    <w:rsid w:val="007B79DD"/>
    <w:rsid w:val="007C659B"/>
    <w:rsid w:val="007D4B43"/>
    <w:rsid w:val="007D7E1F"/>
    <w:rsid w:val="007E0F39"/>
    <w:rsid w:val="007E2313"/>
    <w:rsid w:val="007E3A58"/>
    <w:rsid w:val="007E5757"/>
    <w:rsid w:val="007E5BBE"/>
    <w:rsid w:val="007F118A"/>
    <w:rsid w:val="007F267F"/>
    <w:rsid w:val="007F462F"/>
    <w:rsid w:val="007F52A9"/>
    <w:rsid w:val="00802AB9"/>
    <w:rsid w:val="00803F07"/>
    <w:rsid w:val="00806B66"/>
    <w:rsid w:val="00810642"/>
    <w:rsid w:val="00817128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428E"/>
    <w:rsid w:val="008A5A4C"/>
    <w:rsid w:val="008A6B48"/>
    <w:rsid w:val="008A7C3C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10868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DC1"/>
    <w:rsid w:val="009B6765"/>
    <w:rsid w:val="009C5896"/>
    <w:rsid w:val="009C780F"/>
    <w:rsid w:val="009D11BF"/>
    <w:rsid w:val="009D30C3"/>
    <w:rsid w:val="009D4523"/>
    <w:rsid w:val="009D5A44"/>
    <w:rsid w:val="009D610B"/>
    <w:rsid w:val="009D6BF3"/>
    <w:rsid w:val="009D6EC9"/>
    <w:rsid w:val="009E29FB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146B"/>
    <w:rsid w:val="00A11570"/>
    <w:rsid w:val="00A14852"/>
    <w:rsid w:val="00A153CA"/>
    <w:rsid w:val="00A30AB6"/>
    <w:rsid w:val="00A31861"/>
    <w:rsid w:val="00A3222D"/>
    <w:rsid w:val="00A3292F"/>
    <w:rsid w:val="00A350F7"/>
    <w:rsid w:val="00A4022D"/>
    <w:rsid w:val="00A40255"/>
    <w:rsid w:val="00A63E0C"/>
    <w:rsid w:val="00A641A7"/>
    <w:rsid w:val="00A65D9E"/>
    <w:rsid w:val="00A74433"/>
    <w:rsid w:val="00A75B6E"/>
    <w:rsid w:val="00A77147"/>
    <w:rsid w:val="00A8145C"/>
    <w:rsid w:val="00A844AC"/>
    <w:rsid w:val="00A91762"/>
    <w:rsid w:val="00A938CE"/>
    <w:rsid w:val="00AA01D5"/>
    <w:rsid w:val="00AB0453"/>
    <w:rsid w:val="00AB0960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209A"/>
    <w:rsid w:val="00AE4542"/>
    <w:rsid w:val="00AE5816"/>
    <w:rsid w:val="00AF161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26E60"/>
    <w:rsid w:val="00B32BA6"/>
    <w:rsid w:val="00B32CC6"/>
    <w:rsid w:val="00B32FE4"/>
    <w:rsid w:val="00B3396E"/>
    <w:rsid w:val="00B34D11"/>
    <w:rsid w:val="00B3515E"/>
    <w:rsid w:val="00B35187"/>
    <w:rsid w:val="00B3795A"/>
    <w:rsid w:val="00B41E64"/>
    <w:rsid w:val="00B42823"/>
    <w:rsid w:val="00B5012D"/>
    <w:rsid w:val="00B55F8E"/>
    <w:rsid w:val="00B610A7"/>
    <w:rsid w:val="00B64938"/>
    <w:rsid w:val="00B65C06"/>
    <w:rsid w:val="00B710EA"/>
    <w:rsid w:val="00B7487A"/>
    <w:rsid w:val="00B758CC"/>
    <w:rsid w:val="00B768CE"/>
    <w:rsid w:val="00B812C7"/>
    <w:rsid w:val="00B85080"/>
    <w:rsid w:val="00B8762E"/>
    <w:rsid w:val="00B87860"/>
    <w:rsid w:val="00B90432"/>
    <w:rsid w:val="00B930BE"/>
    <w:rsid w:val="00B94812"/>
    <w:rsid w:val="00B95235"/>
    <w:rsid w:val="00BA09DE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C10D4"/>
    <w:rsid w:val="00BC149D"/>
    <w:rsid w:val="00BC2A9A"/>
    <w:rsid w:val="00BC3D87"/>
    <w:rsid w:val="00BC4AEC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BBD"/>
    <w:rsid w:val="00BE3A1F"/>
    <w:rsid w:val="00BE3D50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57922"/>
    <w:rsid w:val="00C617F5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569A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8F0"/>
    <w:rsid w:val="00D20FA9"/>
    <w:rsid w:val="00D21972"/>
    <w:rsid w:val="00D23100"/>
    <w:rsid w:val="00D232C7"/>
    <w:rsid w:val="00D23A54"/>
    <w:rsid w:val="00D27275"/>
    <w:rsid w:val="00D30136"/>
    <w:rsid w:val="00D3367E"/>
    <w:rsid w:val="00D34CD3"/>
    <w:rsid w:val="00D420D9"/>
    <w:rsid w:val="00D42E68"/>
    <w:rsid w:val="00D4419A"/>
    <w:rsid w:val="00D45203"/>
    <w:rsid w:val="00D4574B"/>
    <w:rsid w:val="00D47405"/>
    <w:rsid w:val="00D505A0"/>
    <w:rsid w:val="00D50B61"/>
    <w:rsid w:val="00D51B03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82EB1"/>
    <w:rsid w:val="00D82EE1"/>
    <w:rsid w:val="00D85103"/>
    <w:rsid w:val="00D91646"/>
    <w:rsid w:val="00DA0ACD"/>
    <w:rsid w:val="00DA1130"/>
    <w:rsid w:val="00DA127B"/>
    <w:rsid w:val="00DA3C42"/>
    <w:rsid w:val="00DA628D"/>
    <w:rsid w:val="00DA67AB"/>
    <w:rsid w:val="00DB488C"/>
    <w:rsid w:val="00DB71E0"/>
    <w:rsid w:val="00DC419D"/>
    <w:rsid w:val="00DC49C8"/>
    <w:rsid w:val="00DC762A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DBE"/>
    <w:rsid w:val="00E05F86"/>
    <w:rsid w:val="00E061EA"/>
    <w:rsid w:val="00E06BA1"/>
    <w:rsid w:val="00E11244"/>
    <w:rsid w:val="00E1391C"/>
    <w:rsid w:val="00E13F64"/>
    <w:rsid w:val="00E23F03"/>
    <w:rsid w:val="00E26FB0"/>
    <w:rsid w:val="00E311DC"/>
    <w:rsid w:val="00E33A49"/>
    <w:rsid w:val="00E34E8B"/>
    <w:rsid w:val="00E34FD1"/>
    <w:rsid w:val="00E376B9"/>
    <w:rsid w:val="00E42365"/>
    <w:rsid w:val="00E4315B"/>
    <w:rsid w:val="00E43D08"/>
    <w:rsid w:val="00E45290"/>
    <w:rsid w:val="00E45644"/>
    <w:rsid w:val="00E5051C"/>
    <w:rsid w:val="00E50BEC"/>
    <w:rsid w:val="00E51721"/>
    <w:rsid w:val="00E5241F"/>
    <w:rsid w:val="00E55AD8"/>
    <w:rsid w:val="00E56420"/>
    <w:rsid w:val="00E56931"/>
    <w:rsid w:val="00E63D35"/>
    <w:rsid w:val="00E64AA3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1B7D"/>
    <w:rsid w:val="00F02589"/>
    <w:rsid w:val="00F032DC"/>
    <w:rsid w:val="00F04152"/>
    <w:rsid w:val="00F06BAA"/>
    <w:rsid w:val="00F06BF2"/>
    <w:rsid w:val="00F07B32"/>
    <w:rsid w:val="00F12972"/>
    <w:rsid w:val="00F13C81"/>
    <w:rsid w:val="00F20AE3"/>
    <w:rsid w:val="00F212F3"/>
    <w:rsid w:val="00F22CA5"/>
    <w:rsid w:val="00F23383"/>
    <w:rsid w:val="00F2556F"/>
    <w:rsid w:val="00F26131"/>
    <w:rsid w:val="00F3119B"/>
    <w:rsid w:val="00F34CA1"/>
    <w:rsid w:val="00F37222"/>
    <w:rsid w:val="00F37B03"/>
    <w:rsid w:val="00F43344"/>
    <w:rsid w:val="00F44163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871C9"/>
    <w:rsid w:val="00F91923"/>
    <w:rsid w:val="00F971A5"/>
    <w:rsid w:val="00FA5B00"/>
    <w:rsid w:val="00FB3A84"/>
    <w:rsid w:val="00FB4421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4DD6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2024-10-04T11:36:00Z</dcterms:modified>
</cp:coreProperties>
</file>